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A02A3" w14:textId="61B920C7" w:rsidR="007D70F9" w:rsidRPr="007D70F9" w:rsidRDefault="007D70F9" w:rsidP="007D70F9">
      <w:pPr>
        <w:spacing w:before="100" w:beforeAutospacing="1" w:after="100" w:afterAutospacing="1"/>
        <w:jc w:val="right"/>
        <w:outlineLvl w:val="0"/>
        <w:rPr>
          <w:b/>
        </w:rPr>
      </w:pPr>
      <w:r w:rsidRPr="007D70F9">
        <w:rPr>
          <w:b/>
        </w:rPr>
        <w:t xml:space="preserve">Załącznik nr </w:t>
      </w:r>
      <w:r w:rsidR="00013A4E">
        <w:rPr>
          <w:b/>
        </w:rPr>
        <w:t>3</w:t>
      </w:r>
    </w:p>
    <w:p w14:paraId="7B5D5E38" w14:textId="77777777" w:rsidR="00C52245" w:rsidRPr="00C52245" w:rsidRDefault="00C52245" w:rsidP="00C52245">
      <w:pPr>
        <w:jc w:val="center"/>
        <w:rPr>
          <w:b/>
          <w:bCs/>
        </w:rPr>
      </w:pPr>
      <w:r w:rsidRPr="00C52245">
        <w:rPr>
          <w:b/>
          <w:bCs/>
        </w:rPr>
        <w:t>Klauzula informacyjna dotycząca art. 13 RODO w zakresie danych osobowych</w:t>
      </w:r>
    </w:p>
    <w:p w14:paraId="47F48839" w14:textId="77777777" w:rsidR="00C52245" w:rsidRPr="00C52245" w:rsidRDefault="00C52245" w:rsidP="00C52245"/>
    <w:p w14:paraId="0B1AD28B" w14:textId="77777777" w:rsidR="00C52245" w:rsidRPr="00C52245" w:rsidRDefault="00C52245" w:rsidP="00C52245">
      <w:r w:rsidRPr="00C52245">
        <w:t>Klauzula informacyjna dotyczy danych osobowych:</w:t>
      </w:r>
    </w:p>
    <w:p w14:paraId="1F0BDE30" w14:textId="77777777" w:rsidR="00C52245" w:rsidRPr="00C52245" w:rsidRDefault="00C52245" w:rsidP="00C52245">
      <w:r w:rsidRPr="00C52245">
        <w:t>- wykonawcy (będącego osobą fizyczną, będącego osobą fizyczną prowadzącą działalność gospodarczą),</w:t>
      </w:r>
    </w:p>
    <w:p w14:paraId="25579A0D" w14:textId="77777777" w:rsidR="00C52245" w:rsidRPr="00C52245" w:rsidRDefault="00C52245" w:rsidP="00C52245">
      <w:r w:rsidRPr="00C52245">
        <w:t>- pełnomocnika wykonawcy (osoby fizycznej),</w:t>
      </w:r>
    </w:p>
    <w:p w14:paraId="2CBDAA8F" w14:textId="77777777" w:rsidR="00C52245" w:rsidRPr="00C52245" w:rsidRDefault="00C52245" w:rsidP="00C52245">
      <w:r w:rsidRPr="00C52245">
        <w:t xml:space="preserve">- osób, które w swojej ofercie wykonawca przedkłada celem wykazania spełniania warunków udziału w postępowaniu, braku podstaw do wykluczenia z postępowania czy potwierdzenia wymogów Zamawiającego dotyczących wykonania przedmiotu zamówienia. </w:t>
      </w:r>
    </w:p>
    <w:p w14:paraId="0344EE85" w14:textId="77777777" w:rsidR="00C52245" w:rsidRPr="00C52245" w:rsidRDefault="00C52245" w:rsidP="00C52245">
      <w:r w:rsidRPr="00C52245">
        <w:t>Wypełniając obowiązek informacyjny wynikający z art. 13 i 14 rozporządzenia Parlamentu Europejskiego i Rady (UE)  nr 2016/679 z 27.04.2016 r. w sprawie ochrony osób fizycznych w związku z przetwarzaniem danych osobowych i w sprawie swobodnego przepływu takich danych oraz uchylenia dyrektywy 95/46/WE (ogólne rozporządzenie o ochronie danych) (Dz. Urz. UE. L. z 2016 r. Nr 119, s. 1, z późn. zm.) – dalej RODO, informujemy że:</w:t>
      </w:r>
    </w:p>
    <w:p w14:paraId="067F0B22" w14:textId="77777777" w:rsidR="00C52245" w:rsidRPr="00C52245" w:rsidRDefault="00C52245" w:rsidP="00C52245">
      <w:pPr>
        <w:pStyle w:val="Akapitzlist"/>
        <w:widowControl w:val="0"/>
        <w:numPr>
          <w:ilvl w:val="0"/>
          <w:numId w:val="1"/>
        </w:numPr>
        <w:suppressAutoHyphens/>
        <w:spacing w:line="320" w:lineRule="atLeast"/>
      </w:pPr>
      <w:r w:rsidRPr="00C52245">
        <w:t>Administratorem Pani/Pana danych osobowych jest:</w:t>
      </w:r>
    </w:p>
    <w:p w14:paraId="52DACE47" w14:textId="77777777" w:rsidR="00C52245" w:rsidRPr="00C52245" w:rsidRDefault="00C52245" w:rsidP="00C52245">
      <w:pPr>
        <w:ind w:firstLine="708"/>
      </w:pPr>
      <w:r w:rsidRPr="00C52245">
        <w:t>GMINA MIASTO KROSNO</w:t>
      </w:r>
    </w:p>
    <w:p w14:paraId="2F2849BC" w14:textId="77777777" w:rsidR="00C52245" w:rsidRPr="00C52245" w:rsidRDefault="00C52245" w:rsidP="00C52245">
      <w:pPr>
        <w:ind w:left="708"/>
      </w:pPr>
      <w:r w:rsidRPr="00C52245">
        <w:t>ul. Lwowska 28 a</w:t>
      </w:r>
    </w:p>
    <w:p w14:paraId="37A17495" w14:textId="77777777" w:rsidR="00C52245" w:rsidRPr="00C52245" w:rsidRDefault="00C52245" w:rsidP="00C52245">
      <w:pPr>
        <w:ind w:firstLine="708"/>
      </w:pPr>
      <w:r w:rsidRPr="00C52245">
        <w:t>38-400 Krosno</w:t>
      </w:r>
    </w:p>
    <w:p w14:paraId="48025650" w14:textId="77777777" w:rsidR="00C52245" w:rsidRPr="00C52245" w:rsidRDefault="00C52245" w:rsidP="00C52245">
      <w:pPr>
        <w:pStyle w:val="Akapitzlist"/>
        <w:widowControl w:val="0"/>
        <w:numPr>
          <w:ilvl w:val="0"/>
          <w:numId w:val="1"/>
        </w:numPr>
        <w:suppressAutoHyphens/>
        <w:spacing w:line="320" w:lineRule="atLeast"/>
      </w:pPr>
      <w:r w:rsidRPr="00C52245">
        <w:t>Kontakt do inspektora ochrony danych osobowych w Gminie Miasto Krosno:</w:t>
      </w:r>
    </w:p>
    <w:p w14:paraId="1CB62144" w14:textId="77777777" w:rsidR="00C52245" w:rsidRPr="00C52245" w:rsidRDefault="00C52245" w:rsidP="00C52245">
      <w:pPr>
        <w:ind w:left="708" w:firstLine="45"/>
      </w:pPr>
      <w:r w:rsidRPr="00C52245">
        <w:t>Może Pan/Pani kontaktować się w sprawach związanych z przetwarzaniem danych osobowych oraz z wykonywaniem praw przysługujących na mocy RODO z Administratorem z wykorzystaniem powyższych danych teleadresowych lub z wyznaczonym u Administratora Inspektorem ochrony danych na adres e-mail: iod@um.krosno.pl.</w:t>
      </w:r>
    </w:p>
    <w:p w14:paraId="1226FE41" w14:textId="77777777" w:rsidR="00C52245" w:rsidRPr="00C52245" w:rsidRDefault="00C52245" w:rsidP="00C52245">
      <w:r w:rsidRPr="00C52245">
        <w:t>3)  Podstawy i cele przetwarzania danych:</w:t>
      </w:r>
    </w:p>
    <w:p w14:paraId="7CF4C133" w14:textId="57EBB18F" w:rsidR="00C52245" w:rsidRPr="00C52245" w:rsidRDefault="00C52245" w:rsidP="00C52245">
      <w:pPr>
        <w:ind w:left="708"/>
      </w:pPr>
      <w:r w:rsidRPr="00C52245">
        <w:t>a) Dane osobowe wykonawcy, który jest osobą fizyczną: Pani/Pana dane osobowe będą przetwarzane w związku z wykonaniem umowy, a także podjęcia czynności niezbędnych przed jej zawarciem (art. 6 ust. 1 lit. b RODO), w związku z obowiązkiem prawnym ciążącym na administratorze wynikającym z przepisów prawa, a także ustawy o dostępie do informacji publicznej, w związku z obowiązkiem ujawniania danych Wykonawcy w zakresie stanowiącym informację publiczną (</w:t>
      </w:r>
      <w:r w:rsidR="009671D7" w:rsidRPr="009671D7">
        <w:t>art. 6 ust. 1 lit. c RODO – obowiązek prawny (PZP, protokół postępowania, jawność)</w:t>
      </w:r>
      <w:r w:rsidRPr="00C52245">
        <w:t>). Dane mogą być także przetwarzane w celu ewentualnego dochodzenia lub obrony przed roszczeniami na podstawie prawnie uzasadnionego interesu administratora (</w:t>
      </w:r>
      <w:r w:rsidR="009671D7" w:rsidRPr="009671D7">
        <w:t>art. 6 ust. 1 lit. f RODO – interes administratora (realizacja umowy, kontakt)</w:t>
      </w:r>
      <w:r w:rsidRPr="00C52245">
        <w:t>).</w:t>
      </w:r>
    </w:p>
    <w:p w14:paraId="03F984CF" w14:textId="77777777" w:rsidR="009671D7" w:rsidRDefault="00C52245" w:rsidP="009671D7">
      <w:pPr>
        <w:ind w:left="708"/>
      </w:pPr>
      <w:r w:rsidRPr="00C52245">
        <w:t>b) Dane osób działających w imieniu Wykonawcy, w tym wskazanych w umowie z Wykonawcą: Pani/a dane osobowe będą przetwarzane w związku z realizacją postanowień zawartej umowy, a także ewentualnego dochodzenia lub obrony przed roszczeniami na podstawie prawnie uzasadnionego interesu administratora (art. 6 ust. 1 lit. f RODO).</w:t>
      </w:r>
    </w:p>
    <w:p w14:paraId="5C2FB116" w14:textId="33DCB14E" w:rsidR="009671D7" w:rsidRDefault="009671D7" w:rsidP="009671D7">
      <w:pPr>
        <w:ind w:left="709" w:hanging="425"/>
      </w:pPr>
      <w:r>
        <w:t xml:space="preserve">4) </w:t>
      </w:r>
      <w:r w:rsidR="00C52245" w:rsidRPr="00C52245">
        <w:t>Pani/a dane mogą być udostępniane podmiotom i osobom upoważnionym do tego na podstawie przepisów prawa, w tym podmiotom uprawnionym do uzyskania informacji publicznej. Mogą zostać także udostępnione podmiotom realizującym czynności niezbędne do zrealizowania wskazanych celów przetwarzania (kancelaria prawna).</w:t>
      </w:r>
    </w:p>
    <w:p w14:paraId="2F34F24B" w14:textId="773602D9" w:rsidR="00C52245" w:rsidRPr="00C52245" w:rsidRDefault="009671D7" w:rsidP="009671D7">
      <w:pPr>
        <w:ind w:left="709" w:hanging="425"/>
      </w:pPr>
      <w:r>
        <w:t xml:space="preserve">5)  </w:t>
      </w:r>
      <w:r w:rsidR="00C52245" w:rsidRPr="00C52245">
        <w:t xml:space="preserve">Pani/Pana dane osobowe będą przetwarzane przez okres trwania umowy, a następnie </w:t>
      </w:r>
      <w:r w:rsidRPr="009671D7">
        <w:t>przez okres wynikający z przepisów o rachunkowości, ustawy Prawo zamówień publicznych oraz przepisów archiwalnych</w:t>
      </w:r>
      <w:r w:rsidR="00C52245" w:rsidRPr="00C52245">
        <w:t>. W przypadku roszczeń dane będą przetwarzane do czasu ich przedawnienia.</w:t>
      </w:r>
    </w:p>
    <w:p w14:paraId="1D40062F" w14:textId="61B7104A" w:rsidR="00C52245" w:rsidRPr="00C52245" w:rsidRDefault="00C52245" w:rsidP="009671D7">
      <w:pPr>
        <w:pStyle w:val="Akapitzlist"/>
        <w:widowControl w:val="0"/>
        <w:numPr>
          <w:ilvl w:val="0"/>
          <w:numId w:val="2"/>
        </w:numPr>
        <w:suppressAutoHyphens/>
        <w:spacing w:line="320" w:lineRule="atLeast"/>
      </w:pPr>
      <w:r w:rsidRPr="00C52245">
        <w:lastRenderedPageBreak/>
        <w:t xml:space="preserve">Posiada Pan/i prawo żądania dostępu do swoich danych osobowych, a także ich sprostowania (poprawiania). Skorzystanie z prawa do sprostowania nie może skutkować zmianą wyniku postępowania o udzielenie zamówienia publicznego ani zmianą postanowień umowy oraz nie może naruszać integralności protokołu oraz jego załączników. Przysługuje Pani/u także prawo do żądania usunięcia lub ograniczenia przetwarzania, a także sprzeciwu na przetwarzanie, przy czym przysługuje ono jedynie w sytuacji, jeżeli dalsze przetwarzanie nie jest niezbędne do wywiązania się przez Administratora z obowiązku prawnego i nie występują inne nadrzędne prawne podstawy przetwarzania. </w:t>
      </w:r>
    </w:p>
    <w:p w14:paraId="3C39F1DF" w14:textId="77777777" w:rsidR="00C52245" w:rsidRPr="00C52245" w:rsidRDefault="00C52245" w:rsidP="009671D7">
      <w:pPr>
        <w:pStyle w:val="Akapitzlist"/>
        <w:widowControl w:val="0"/>
        <w:numPr>
          <w:ilvl w:val="0"/>
          <w:numId w:val="2"/>
        </w:numPr>
        <w:suppressAutoHyphens/>
        <w:spacing w:line="320" w:lineRule="atLeast"/>
      </w:pPr>
      <w:r w:rsidRPr="00C52245">
        <w:t>Przysługuje Pani/Panu prawo wniesienia skargi na realizowane przez Administratora przetwarzanie do Prezesa UODO (uodo.gov.pl).</w:t>
      </w:r>
    </w:p>
    <w:p w14:paraId="1600C5B7" w14:textId="77777777" w:rsidR="00C52245" w:rsidRPr="00C52245" w:rsidRDefault="00C52245" w:rsidP="009671D7">
      <w:pPr>
        <w:pStyle w:val="Akapitzlist"/>
        <w:widowControl w:val="0"/>
        <w:numPr>
          <w:ilvl w:val="0"/>
          <w:numId w:val="2"/>
        </w:numPr>
        <w:suppressAutoHyphens/>
        <w:spacing w:line="320" w:lineRule="atLeast"/>
      </w:pPr>
      <w:r w:rsidRPr="00C52245">
        <w:t xml:space="preserve"> Pani/Pana dane osobowe nie będą przetwarzane w sposób zautomatyzowany, w tym nie będą podlegać profilowaniu,</w:t>
      </w:r>
    </w:p>
    <w:p w14:paraId="36ADBED2" w14:textId="77777777" w:rsidR="00C52245" w:rsidRPr="00C52245" w:rsidRDefault="00C52245" w:rsidP="009671D7">
      <w:pPr>
        <w:pStyle w:val="Akapitzlist"/>
        <w:widowControl w:val="0"/>
        <w:numPr>
          <w:ilvl w:val="0"/>
          <w:numId w:val="2"/>
        </w:numPr>
        <w:suppressAutoHyphens/>
        <w:spacing w:line="320" w:lineRule="atLeast"/>
      </w:pPr>
      <w:r w:rsidRPr="00C52245">
        <w:t>Pani/Pana dane osobowe nie będą przekazywane do państwa trzeciego/ organizacji międzynarodowej,</w:t>
      </w:r>
    </w:p>
    <w:p w14:paraId="427E40C0" w14:textId="77777777" w:rsidR="00C52245" w:rsidRPr="00C52245" w:rsidRDefault="00C52245" w:rsidP="009671D7">
      <w:pPr>
        <w:pStyle w:val="Akapitzlist"/>
        <w:widowControl w:val="0"/>
        <w:numPr>
          <w:ilvl w:val="0"/>
          <w:numId w:val="2"/>
        </w:numPr>
        <w:suppressAutoHyphens/>
        <w:spacing w:line="320" w:lineRule="atLeast"/>
      </w:pPr>
      <w:r w:rsidRPr="00C52245">
        <w:t>Podanie danych jest dobrowolne, ale niezbędne do zawarcia oraz realizacji umowy.</w:t>
      </w:r>
    </w:p>
    <w:p w14:paraId="1EEFD4D9" w14:textId="77777777" w:rsidR="009D27F4" w:rsidRPr="00C52245" w:rsidRDefault="009D27F4"/>
    <w:sectPr w:rsidR="009D27F4" w:rsidRPr="00C522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E5FF0"/>
    <w:multiLevelType w:val="hybridMultilevel"/>
    <w:tmpl w:val="5762B0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83781A"/>
    <w:multiLevelType w:val="hybridMultilevel"/>
    <w:tmpl w:val="3698BF46"/>
    <w:lvl w:ilvl="0" w:tplc="041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9213713">
    <w:abstractNumId w:val="0"/>
  </w:num>
  <w:num w:numId="2" w16cid:durableId="19680071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70F9"/>
    <w:rsid w:val="00013A4E"/>
    <w:rsid w:val="00271E1E"/>
    <w:rsid w:val="00742035"/>
    <w:rsid w:val="007D6EF5"/>
    <w:rsid w:val="007D70F9"/>
    <w:rsid w:val="00874DBC"/>
    <w:rsid w:val="009671D7"/>
    <w:rsid w:val="009D27F4"/>
    <w:rsid w:val="00C52245"/>
    <w:rsid w:val="00CD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FE879"/>
  <w15:docId w15:val="{9892B1A4-4907-444D-8546-BF306DA21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70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D242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C5224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8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603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Nitka</dc:creator>
  <cp:lastModifiedBy>Tomasz Kozioł</cp:lastModifiedBy>
  <cp:revision>6</cp:revision>
  <dcterms:created xsi:type="dcterms:W3CDTF">2022-02-21T11:47:00Z</dcterms:created>
  <dcterms:modified xsi:type="dcterms:W3CDTF">2025-12-18T07:54:00Z</dcterms:modified>
</cp:coreProperties>
</file>